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E0" w:rsidRPr="002F0A57" w:rsidRDefault="00FF0DE0" w:rsidP="00FF0DE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2F0A57">
        <w:rPr>
          <w:b/>
          <w:bCs/>
          <w:color w:val="000000"/>
          <w:sz w:val="26"/>
          <w:szCs w:val="26"/>
        </w:rPr>
        <w:t>Календарный учебный график</w:t>
      </w:r>
    </w:p>
    <w:p w:rsidR="00FF0DE0" w:rsidRPr="002F0A57" w:rsidRDefault="00FF0DE0" w:rsidP="00FF0DE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FF0DE0" w:rsidRPr="00A672ED" w:rsidRDefault="00FF0DE0" w:rsidP="00FF0DE0">
      <w:pPr>
        <w:jc w:val="center"/>
        <w:rPr>
          <w:b/>
        </w:rPr>
      </w:pPr>
    </w:p>
    <w:p w:rsidR="00FF0DE0" w:rsidRPr="00A672ED" w:rsidRDefault="00FF0DE0" w:rsidP="00FF0DE0"/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0"/>
        <w:gridCol w:w="2282"/>
        <w:gridCol w:w="1134"/>
        <w:gridCol w:w="1346"/>
        <w:gridCol w:w="1205"/>
      </w:tblGrid>
      <w:tr w:rsidR="00FF0DE0" w:rsidRPr="00A672ED" w:rsidTr="00FD5F9D">
        <w:tc>
          <w:tcPr>
            <w:tcW w:w="567" w:type="dxa"/>
          </w:tcPr>
          <w:p w:rsidR="00FF0DE0" w:rsidRPr="002674E3" w:rsidRDefault="00FF0DE0" w:rsidP="00FD5F9D">
            <w:pPr>
              <w:jc w:val="center"/>
              <w:rPr>
                <w:b/>
              </w:rPr>
            </w:pPr>
            <w:r w:rsidRPr="002674E3">
              <w:rPr>
                <w:b/>
              </w:rPr>
              <w:t>№</w:t>
            </w:r>
          </w:p>
        </w:tc>
        <w:tc>
          <w:tcPr>
            <w:tcW w:w="4240" w:type="dxa"/>
          </w:tcPr>
          <w:p w:rsidR="00FF0DE0" w:rsidRPr="002674E3" w:rsidRDefault="00FF0DE0" w:rsidP="00FD5F9D">
            <w:pPr>
              <w:jc w:val="center"/>
              <w:rPr>
                <w:b/>
              </w:rPr>
            </w:pPr>
            <w:r w:rsidRPr="002674E3">
              <w:rPr>
                <w:b/>
              </w:rPr>
              <w:t>Название темы, раздела</w:t>
            </w:r>
          </w:p>
        </w:tc>
        <w:tc>
          <w:tcPr>
            <w:tcW w:w="2282" w:type="dxa"/>
          </w:tcPr>
          <w:p w:rsidR="00FF0DE0" w:rsidRPr="002674E3" w:rsidRDefault="00FF0DE0" w:rsidP="00FD5F9D">
            <w:pPr>
              <w:jc w:val="center"/>
              <w:rPr>
                <w:b/>
              </w:rPr>
            </w:pPr>
            <w:r w:rsidRPr="002674E3">
              <w:rPr>
                <w:b/>
              </w:rPr>
              <w:t>Контроль</w:t>
            </w:r>
          </w:p>
        </w:tc>
        <w:tc>
          <w:tcPr>
            <w:tcW w:w="1134" w:type="dxa"/>
          </w:tcPr>
          <w:p w:rsidR="00FF0DE0" w:rsidRPr="002674E3" w:rsidRDefault="00FF0DE0" w:rsidP="00FD5F9D">
            <w:pPr>
              <w:jc w:val="center"/>
              <w:rPr>
                <w:b/>
              </w:rPr>
            </w:pPr>
            <w:r w:rsidRPr="002674E3">
              <w:rPr>
                <w:b/>
              </w:rPr>
              <w:t>Неделя обучения</w:t>
            </w:r>
          </w:p>
        </w:tc>
        <w:tc>
          <w:tcPr>
            <w:tcW w:w="1346" w:type="dxa"/>
          </w:tcPr>
          <w:p w:rsidR="00FF0DE0" w:rsidRPr="002674E3" w:rsidRDefault="00FF0DE0" w:rsidP="00FD5F9D">
            <w:pPr>
              <w:jc w:val="center"/>
              <w:rPr>
                <w:b/>
              </w:rPr>
            </w:pPr>
            <w:r w:rsidRPr="002674E3">
              <w:rPr>
                <w:b/>
              </w:rPr>
              <w:t>Количество часов</w:t>
            </w:r>
          </w:p>
        </w:tc>
        <w:tc>
          <w:tcPr>
            <w:tcW w:w="1205" w:type="dxa"/>
          </w:tcPr>
          <w:p w:rsidR="00FF0DE0" w:rsidRPr="002674E3" w:rsidRDefault="00FF0DE0" w:rsidP="00FD5F9D">
            <w:pPr>
              <w:jc w:val="center"/>
              <w:rPr>
                <w:b/>
              </w:rPr>
            </w:pPr>
            <w:r w:rsidRPr="002674E3">
              <w:rPr>
                <w:b/>
              </w:rPr>
              <w:t>Месяц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/>
        </w:tc>
        <w:tc>
          <w:tcPr>
            <w:tcW w:w="4240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Раздел 1. Введение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/>
        </w:tc>
        <w:tc>
          <w:tcPr>
            <w:tcW w:w="1346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4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Предмет, задачи и значение микробиологии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>
            <w:r w:rsidRPr="00A672ED">
              <w:t>1</w:t>
            </w:r>
          </w:p>
        </w:tc>
        <w:tc>
          <w:tcPr>
            <w:tcW w:w="1205" w:type="dxa"/>
          </w:tcPr>
          <w:p w:rsidR="00FF0DE0" w:rsidRPr="00A672ED" w:rsidRDefault="00FF0DE0" w:rsidP="00FD5F9D">
            <w:r w:rsidRPr="00A672ED">
              <w:t>Сентябрь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Микробиология на современном этапе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>
            <w:r w:rsidRPr="00A672ED">
              <w:t>1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Правила работы в микробиологической лаборатории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>
            <w:r w:rsidRPr="00A672ED">
              <w:t>1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Микробиологическая лаборатория и её оборудование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>
            <w:r w:rsidRPr="00A672ED">
              <w:t>1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/>
        </w:tc>
        <w:tc>
          <w:tcPr>
            <w:tcW w:w="4240" w:type="dxa"/>
          </w:tcPr>
          <w:p w:rsidR="00FF0DE0" w:rsidRPr="002674E3" w:rsidRDefault="00FF0DE0" w:rsidP="00FD5F9D">
            <w:pPr>
              <w:jc w:val="both"/>
              <w:rPr>
                <w:b/>
              </w:rPr>
            </w:pPr>
            <w:r w:rsidRPr="002674E3">
              <w:rPr>
                <w:b/>
              </w:rPr>
              <w:t>Раздел 2. Методы микроскопического исследования микроорганизмов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/>
        </w:tc>
        <w:tc>
          <w:tcPr>
            <w:tcW w:w="1346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8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5.</w:t>
            </w:r>
          </w:p>
        </w:tc>
        <w:tc>
          <w:tcPr>
            <w:tcW w:w="4240" w:type="dxa"/>
          </w:tcPr>
          <w:p w:rsidR="00FF0DE0" w:rsidRPr="00A672ED" w:rsidRDefault="00FF0DE0" w:rsidP="00FD5F9D">
            <w:pPr>
              <w:jc w:val="both"/>
            </w:pPr>
            <w:r w:rsidRPr="00A672ED">
              <w:t xml:space="preserve">Оптический микроскоп, устройство, правила работы.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6.</w:t>
            </w:r>
          </w:p>
        </w:tc>
        <w:tc>
          <w:tcPr>
            <w:tcW w:w="4240" w:type="dxa"/>
          </w:tcPr>
          <w:p w:rsidR="00FF0DE0" w:rsidRPr="00A672ED" w:rsidRDefault="00FF0DE0" w:rsidP="00FD5F9D">
            <w:pPr>
              <w:jc w:val="both"/>
            </w:pPr>
            <w:r w:rsidRPr="00A672ED">
              <w:t>Микроскопия в тёмном поле.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7.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Фазово-контрастная, люминесцентная, электронная микроскопия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8.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Приготовление живых препаратов микроорганизмов для </w:t>
            </w:r>
            <w:proofErr w:type="spellStart"/>
            <w:r w:rsidRPr="00A672ED">
              <w:t>микроскопирования</w:t>
            </w:r>
            <w:proofErr w:type="spellEnd"/>
            <w:r w:rsidRPr="00A672ED">
              <w:t xml:space="preserve">.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9.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Приготовление живых препаратов микроорганизмов для </w:t>
            </w:r>
            <w:proofErr w:type="spellStart"/>
            <w:r w:rsidRPr="00A672ED">
              <w:t>микроскопирования</w:t>
            </w:r>
            <w:proofErr w:type="spellEnd"/>
            <w:r w:rsidRPr="00A672ED">
              <w:t>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>
            <w:r w:rsidRPr="00A672ED">
              <w:t>Октябрь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10.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Работа с иммерсионной системой микроскопа и освещением по </w:t>
            </w:r>
            <w:proofErr w:type="spellStart"/>
            <w:r w:rsidRPr="00A672ED">
              <w:t>Келлеру</w:t>
            </w:r>
            <w:proofErr w:type="spellEnd"/>
            <w:r w:rsidRPr="00A672ED">
              <w:t>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11.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Работа с иммерсионной системой микроскопа и освещением по </w:t>
            </w:r>
            <w:proofErr w:type="spellStart"/>
            <w:r w:rsidRPr="00A672ED">
              <w:t>Келлеру</w:t>
            </w:r>
            <w:proofErr w:type="spellEnd"/>
            <w:r w:rsidRPr="00A672ED">
              <w:t>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12.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Микроскопия в тёмном поле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/>
        </w:tc>
        <w:tc>
          <w:tcPr>
            <w:tcW w:w="4240" w:type="dxa"/>
          </w:tcPr>
          <w:p w:rsidR="00FF0DE0" w:rsidRPr="002674E3" w:rsidRDefault="00FF0DE0" w:rsidP="00FD5F9D">
            <w:pPr>
              <w:jc w:val="both"/>
              <w:rPr>
                <w:b/>
              </w:rPr>
            </w:pPr>
            <w:r w:rsidRPr="002674E3">
              <w:rPr>
                <w:b/>
              </w:rPr>
              <w:t>Раздел 3. Систематика и морфология микроорганизмов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/>
        </w:tc>
        <w:tc>
          <w:tcPr>
            <w:tcW w:w="1346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12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13.</w:t>
            </w:r>
          </w:p>
        </w:tc>
        <w:tc>
          <w:tcPr>
            <w:tcW w:w="4240" w:type="dxa"/>
          </w:tcPr>
          <w:p w:rsidR="00FF0DE0" w:rsidRPr="00A672ED" w:rsidRDefault="00FF0DE0" w:rsidP="00FD5F9D">
            <w:pPr>
              <w:jc w:val="both"/>
            </w:pPr>
            <w:r w:rsidRPr="00A672ED">
              <w:t>Систематика микроорганизмов. Общие свойства микроорганизмов. Структура микробной клетки.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14.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Бактерии. Вирусы. Грибы. Простейшие.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15.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Культивирование и техника посева микроорганизмов.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16.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Культивирование и техника посева микроорганизмов.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17.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Приготовление фиксированных препаратов микроорганизмов (мазок, </w:t>
            </w:r>
            <w:r w:rsidRPr="00A672ED">
              <w:lastRenderedPageBreak/>
              <w:t>фиксация, окрашивание).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>
            <w:r w:rsidRPr="00A672ED">
              <w:t>Ноябрь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lastRenderedPageBreak/>
              <w:t>18.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Приготовление фиксированных препаратов микроорганизмов (мазок, фиксация, окрашивание).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19.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Знакомство с основными формами клеток микроорганизмов.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20.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Знакомство с основными формами клеток микроорганизмов.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21.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Окраска по Грамму.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22.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Окраска по Грамму.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23.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Окраска спор.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24.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Окраска спор.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/>
        </w:tc>
        <w:tc>
          <w:tcPr>
            <w:tcW w:w="4240" w:type="dxa"/>
          </w:tcPr>
          <w:p w:rsidR="00FF0DE0" w:rsidRPr="002674E3" w:rsidRDefault="00FF0DE0" w:rsidP="00FD5F9D">
            <w:pPr>
              <w:jc w:val="both"/>
              <w:rPr>
                <w:b/>
              </w:rPr>
            </w:pPr>
            <w:r w:rsidRPr="002674E3">
              <w:rPr>
                <w:b/>
              </w:rPr>
              <w:t>Раздел 4. Физиология микроорганизмов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/>
        </w:tc>
        <w:tc>
          <w:tcPr>
            <w:tcW w:w="1346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8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25.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Химический состав, питание микроорганизмов. Дыхание микроорганизмов. Ферменты. Рост и размножение микроорганизмов.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>
            <w:r w:rsidRPr="00A672ED">
              <w:t>Декабрь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26.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Ферменты. Рост и размножение микроорганизмов.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27.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Изучение зависимости роста и размножения дрожжей от наличия питательных веще</w:t>
            </w:r>
            <w:proofErr w:type="gramStart"/>
            <w:r w:rsidRPr="00A672ED">
              <w:t>ств в ср</w:t>
            </w:r>
            <w:proofErr w:type="gramEnd"/>
            <w:r w:rsidRPr="00A672ED">
              <w:t xml:space="preserve">еде.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28.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Изучение зависимости роста и размножения дрожжей от наличия питательных веще</w:t>
            </w:r>
            <w:proofErr w:type="gramStart"/>
            <w:r w:rsidRPr="00A672ED">
              <w:t>ств в ср</w:t>
            </w:r>
            <w:proofErr w:type="gramEnd"/>
            <w:r w:rsidRPr="00A672ED">
              <w:t>еде.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29.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Рост микробных клеток на жидких средах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30.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Рост микробных клеток на косом </w:t>
            </w:r>
            <w:proofErr w:type="spellStart"/>
            <w:r w:rsidRPr="00A672ED">
              <w:t>агаре</w:t>
            </w:r>
            <w:proofErr w:type="spellEnd"/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31.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Рост микробных клеток при посеве уколом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32.</w:t>
            </w:r>
          </w:p>
        </w:tc>
        <w:tc>
          <w:tcPr>
            <w:tcW w:w="4240" w:type="dxa"/>
          </w:tcPr>
          <w:p w:rsidR="00FF0DE0" w:rsidRPr="00A672ED" w:rsidRDefault="00FF0DE0" w:rsidP="00FD5F9D">
            <w:pPr>
              <w:jc w:val="both"/>
            </w:pPr>
            <w:r w:rsidRPr="00A672ED">
              <w:t>Систематика,  морфология и физиология микроорганизмов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>
            <w:r w:rsidRPr="00A672ED">
              <w:t>Зачёт</w:t>
            </w:r>
          </w:p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8D66DF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/>
        </w:tc>
        <w:tc>
          <w:tcPr>
            <w:tcW w:w="4240" w:type="dxa"/>
          </w:tcPr>
          <w:p w:rsidR="00FF0DE0" w:rsidRPr="002674E3" w:rsidRDefault="00FF0DE0" w:rsidP="00FD5F9D">
            <w:pPr>
              <w:jc w:val="both"/>
              <w:rPr>
                <w:b/>
              </w:rPr>
            </w:pPr>
            <w:r w:rsidRPr="002674E3">
              <w:rPr>
                <w:b/>
              </w:rPr>
              <w:t>Раздел 5. Роль микроорганизмов в природе и жизни человека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/>
        </w:tc>
        <w:tc>
          <w:tcPr>
            <w:tcW w:w="1346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12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33.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Роль микроорганизмов в природе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>
            <w:r w:rsidRPr="00A672ED">
              <w:t>Январь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34.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Роль микроорганизмов в жизни человека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35.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Спиртовое брожение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36.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обнаружение СО</w:t>
            </w:r>
            <w:proofErr w:type="gramStart"/>
            <w:r w:rsidRPr="002674E3">
              <w:rPr>
                <w:vertAlign w:val="subscript"/>
              </w:rPr>
              <w:t>2</w:t>
            </w:r>
            <w:proofErr w:type="gramEnd"/>
            <w:r w:rsidRPr="002674E3">
              <w:rPr>
                <w:vertAlign w:val="subscript"/>
              </w:rPr>
              <w:t xml:space="preserve">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37.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Качественные реакции на этиловый спирт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38.</w:t>
            </w:r>
          </w:p>
        </w:tc>
        <w:tc>
          <w:tcPr>
            <w:tcW w:w="4240" w:type="dxa"/>
          </w:tcPr>
          <w:p w:rsidR="00FF0DE0" w:rsidRPr="00A672ED" w:rsidRDefault="00FF0DE0" w:rsidP="00FD5F9D">
            <w:proofErr w:type="spellStart"/>
            <w:r w:rsidRPr="00A672ED">
              <w:t>Микроскопирование</w:t>
            </w:r>
            <w:proofErr w:type="spellEnd"/>
            <w:r w:rsidRPr="00A672ED">
              <w:t xml:space="preserve"> клеток дрожжей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39.</w:t>
            </w:r>
          </w:p>
        </w:tc>
        <w:tc>
          <w:tcPr>
            <w:tcW w:w="4240" w:type="dxa"/>
          </w:tcPr>
          <w:p w:rsidR="00FF0DE0" w:rsidRPr="00A672ED" w:rsidRDefault="00FF0DE0" w:rsidP="00FD5F9D">
            <w:proofErr w:type="spellStart"/>
            <w:r w:rsidRPr="00A672ED">
              <w:t>Микроскопирование</w:t>
            </w:r>
            <w:proofErr w:type="spellEnd"/>
            <w:r w:rsidRPr="00A672ED">
              <w:t xml:space="preserve"> молочнокислых бактерий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40.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Молочнокислое брожение, определение молочной кислоты, образовавшейся в результате данного </w:t>
            </w:r>
            <w:r w:rsidRPr="00A672ED">
              <w:lastRenderedPageBreak/>
              <w:t>брожения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lastRenderedPageBreak/>
              <w:t>41.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Проведение качественной реакции на присутствие молочной кислоты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>
            <w:r w:rsidRPr="00A672ED">
              <w:t>Февраль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42.</w:t>
            </w:r>
          </w:p>
        </w:tc>
        <w:tc>
          <w:tcPr>
            <w:tcW w:w="4240" w:type="dxa"/>
          </w:tcPr>
          <w:p w:rsidR="00FF0DE0" w:rsidRPr="00A672ED" w:rsidRDefault="00FF0DE0" w:rsidP="00FD5F9D">
            <w:proofErr w:type="spellStart"/>
            <w:r w:rsidRPr="00A672ED">
              <w:t>Микроскопирование</w:t>
            </w:r>
            <w:proofErr w:type="spellEnd"/>
            <w:r w:rsidRPr="00A672ED">
              <w:t xml:space="preserve"> молочнокислых бактерий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43.</w:t>
            </w:r>
          </w:p>
        </w:tc>
        <w:tc>
          <w:tcPr>
            <w:tcW w:w="4240" w:type="dxa"/>
          </w:tcPr>
          <w:p w:rsidR="00FF0DE0" w:rsidRPr="00A672ED" w:rsidRDefault="00FF0DE0" w:rsidP="00FD5F9D">
            <w:proofErr w:type="spellStart"/>
            <w:r w:rsidRPr="00A672ED">
              <w:t>Маслянокислое</w:t>
            </w:r>
            <w:proofErr w:type="spellEnd"/>
            <w:r w:rsidRPr="00A672ED">
              <w:t xml:space="preserve"> брожение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44.</w:t>
            </w:r>
          </w:p>
        </w:tc>
        <w:tc>
          <w:tcPr>
            <w:tcW w:w="4240" w:type="dxa"/>
          </w:tcPr>
          <w:p w:rsidR="00FF0DE0" w:rsidRPr="00A672ED" w:rsidRDefault="00FF0DE0" w:rsidP="00FD5F9D">
            <w:proofErr w:type="spellStart"/>
            <w:r w:rsidRPr="00A672ED">
              <w:t>Микроскопирование</w:t>
            </w:r>
            <w:proofErr w:type="spellEnd"/>
            <w:r w:rsidRPr="00A672ED">
              <w:t xml:space="preserve"> </w:t>
            </w:r>
            <w:proofErr w:type="spellStart"/>
            <w:r w:rsidRPr="00A672ED">
              <w:t>маслянокислых</w:t>
            </w:r>
            <w:proofErr w:type="spellEnd"/>
            <w:r w:rsidRPr="00A672ED">
              <w:t xml:space="preserve"> бактерий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/>
        </w:tc>
        <w:tc>
          <w:tcPr>
            <w:tcW w:w="4240" w:type="dxa"/>
          </w:tcPr>
          <w:p w:rsidR="00FF0DE0" w:rsidRPr="002674E3" w:rsidRDefault="00FF0DE0" w:rsidP="00FD5F9D">
            <w:pPr>
              <w:jc w:val="both"/>
              <w:rPr>
                <w:b/>
              </w:rPr>
            </w:pPr>
            <w:r w:rsidRPr="002674E3">
              <w:rPr>
                <w:b/>
              </w:rPr>
              <w:t>Раздел 6. Питательные среды и методы выращивания микроорганизмов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/>
        </w:tc>
        <w:tc>
          <w:tcPr>
            <w:tcW w:w="1346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8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45.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Основные методы культивирования микроорганизмов.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46.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Подготовка посуды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47.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Изготовление ватно-марлевых пробок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48.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Приготовление питательных сред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49.</w:t>
            </w:r>
          </w:p>
        </w:tc>
        <w:tc>
          <w:tcPr>
            <w:tcW w:w="4240" w:type="dxa"/>
          </w:tcPr>
          <w:p w:rsidR="00FF0DE0" w:rsidRPr="00A672ED" w:rsidRDefault="00FF0DE0" w:rsidP="00FD5F9D">
            <w:pPr>
              <w:jc w:val="both"/>
            </w:pPr>
            <w:r w:rsidRPr="00A672ED">
              <w:t>Подготовка посуды к стерилизации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>
            <w:r w:rsidRPr="00A672ED">
              <w:t>Март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50.</w:t>
            </w:r>
          </w:p>
        </w:tc>
        <w:tc>
          <w:tcPr>
            <w:tcW w:w="4240" w:type="dxa"/>
          </w:tcPr>
          <w:p w:rsidR="00FF0DE0" w:rsidRPr="00A672ED" w:rsidRDefault="00FF0DE0" w:rsidP="00FD5F9D">
            <w:pPr>
              <w:jc w:val="both"/>
            </w:pPr>
            <w:r w:rsidRPr="00A672ED">
              <w:t>Подготовка посуды к стерилизации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51.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Приготовление питательных сред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52.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Приготовление питательных сред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/>
        </w:tc>
        <w:tc>
          <w:tcPr>
            <w:tcW w:w="4240" w:type="dxa"/>
          </w:tcPr>
          <w:p w:rsidR="00FF0DE0" w:rsidRPr="002674E3" w:rsidRDefault="00FF0DE0" w:rsidP="00FD5F9D">
            <w:pPr>
              <w:jc w:val="both"/>
              <w:rPr>
                <w:b/>
              </w:rPr>
            </w:pPr>
            <w:r w:rsidRPr="002674E3">
              <w:rPr>
                <w:b/>
              </w:rPr>
              <w:t>Раздел 7. Влияние факторов окружающей среды на микроорганизмы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/>
        </w:tc>
        <w:tc>
          <w:tcPr>
            <w:tcW w:w="1346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8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53.</w:t>
            </w:r>
          </w:p>
        </w:tc>
        <w:tc>
          <w:tcPr>
            <w:tcW w:w="4240" w:type="dxa"/>
          </w:tcPr>
          <w:p w:rsidR="00FF0DE0" w:rsidRPr="00A672ED" w:rsidRDefault="00FF0DE0" w:rsidP="00FD5F9D">
            <w:pPr>
              <w:jc w:val="both"/>
            </w:pPr>
            <w:r w:rsidRPr="00A672ED">
              <w:t xml:space="preserve">Физические факторы  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54.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Химические факторы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55.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Биологические факторы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56.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Разливка питательных сред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57.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Посев микробов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>
            <w:r w:rsidRPr="00A672ED">
              <w:t>Апрель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58.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Пересев микробов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59.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Пересев микробов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60.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Получение чистых культур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/>
        </w:tc>
        <w:tc>
          <w:tcPr>
            <w:tcW w:w="4240" w:type="dxa"/>
          </w:tcPr>
          <w:p w:rsidR="00FF0DE0" w:rsidRPr="002674E3" w:rsidRDefault="00FF0DE0" w:rsidP="00FD5F9D">
            <w:pPr>
              <w:jc w:val="both"/>
              <w:rPr>
                <w:b/>
              </w:rPr>
            </w:pPr>
            <w:r w:rsidRPr="002674E3">
              <w:rPr>
                <w:b/>
              </w:rPr>
              <w:t>Раздел 8. Распространение микроорганизмов в природе</w:t>
            </w:r>
          </w:p>
          <w:p w:rsidR="00FF0DE0" w:rsidRPr="00A672ED" w:rsidRDefault="00FF0DE0" w:rsidP="00FD5F9D"/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/>
        </w:tc>
        <w:tc>
          <w:tcPr>
            <w:tcW w:w="1346" w:type="dxa"/>
          </w:tcPr>
          <w:p w:rsidR="00FF0DE0" w:rsidRPr="002674E3" w:rsidRDefault="00FF0DE0" w:rsidP="00FD5F9D">
            <w:pPr>
              <w:rPr>
                <w:b/>
              </w:rPr>
            </w:pPr>
            <w:r w:rsidRPr="002674E3">
              <w:rPr>
                <w:b/>
              </w:rPr>
              <w:t>12</w:t>
            </w:r>
          </w:p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61.</w:t>
            </w:r>
          </w:p>
        </w:tc>
        <w:tc>
          <w:tcPr>
            <w:tcW w:w="4240" w:type="dxa"/>
          </w:tcPr>
          <w:p w:rsidR="00FF0DE0" w:rsidRPr="00A672ED" w:rsidRDefault="00FF0DE0" w:rsidP="00FD5F9D">
            <w:pPr>
              <w:jc w:val="both"/>
            </w:pPr>
            <w:r w:rsidRPr="00A672ED">
              <w:t xml:space="preserve">Микрофлора воздуха. 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62.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Микрофлора воды. Микробиологическая оценка воды, очистка воды. Микрофлора почвы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63.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Микрофлора молочных продуктов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64.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Количественный учёт микроорганизмов, встречающихся в воздухе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65.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Количественный учёт микроорганизмов воды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>
            <w:r w:rsidRPr="00A672ED">
              <w:t>Май</w:t>
            </w:r>
          </w:p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66.</w:t>
            </w:r>
          </w:p>
        </w:tc>
        <w:tc>
          <w:tcPr>
            <w:tcW w:w="4240" w:type="dxa"/>
          </w:tcPr>
          <w:p w:rsidR="00FF0DE0" w:rsidRPr="00A672ED" w:rsidRDefault="00FF0DE0" w:rsidP="00FD5F9D">
            <w:proofErr w:type="gramStart"/>
            <w:r w:rsidRPr="00A672ED">
              <w:t>Бактериологическое</w:t>
            </w:r>
            <w:proofErr w:type="gramEnd"/>
            <w:r w:rsidRPr="00A672ED">
              <w:t xml:space="preserve"> исследовании воды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1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67.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Бактериологическое исследование молочных продуктов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lastRenderedPageBreak/>
              <w:t>68.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Общий микробиологический анализ почвы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2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69.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Бактериологическое исследование зубного налёта, смыва с руки ученика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70.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Бактериологическое исследование смыва с руки ученика.</w:t>
            </w:r>
          </w:p>
        </w:tc>
        <w:tc>
          <w:tcPr>
            <w:tcW w:w="2282" w:type="dxa"/>
          </w:tcPr>
          <w:p w:rsidR="00FF0DE0" w:rsidRPr="00A672ED" w:rsidRDefault="00FF0DE0" w:rsidP="00FD5F9D"/>
        </w:tc>
        <w:tc>
          <w:tcPr>
            <w:tcW w:w="1134" w:type="dxa"/>
          </w:tcPr>
          <w:p w:rsidR="00FF0DE0" w:rsidRPr="00A672ED" w:rsidRDefault="00FF0DE0" w:rsidP="00FD5F9D">
            <w:r w:rsidRPr="00A672ED">
              <w:t>3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71.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 xml:space="preserve">Микроорганизмы </w:t>
            </w:r>
          </w:p>
        </w:tc>
        <w:tc>
          <w:tcPr>
            <w:tcW w:w="2282" w:type="dxa"/>
          </w:tcPr>
          <w:p w:rsidR="00FF0DE0" w:rsidRPr="00A672ED" w:rsidRDefault="00FF0DE0" w:rsidP="00FD5F9D">
            <w:pPr>
              <w:jc w:val="center"/>
            </w:pPr>
            <w:r w:rsidRPr="00A672ED">
              <w:t>Защита исследовательских работ</w:t>
            </w:r>
          </w:p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  <w:tr w:rsidR="00FF0DE0" w:rsidRPr="00A672ED" w:rsidTr="00FD5F9D">
        <w:tc>
          <w:tcPr>
            <w:tcW w:w="567" w:type="dxa"/>
          </w:tcPr>
          <w:p w:rsidR="00FF0DE0" w:rsidRPr="00A672ED" w:rsidRDefault="00FF0DE0" w:rsidP="00FD5F9D">
            <w:r w:rsidRPr="00A672ED">
              <w:t>72.</w:t>
            </w:r>
          </w:p>
        </w:tc>
        <w:tc>
          <w:tcPr>
            <w:tcW w:w="4240" w:type="dxa"/>
          </w:tcPr>
          <w:p w:rsidR="00FF0DE0" w:rsidRPr="00A672ED" w:rsidRDefault="00FF0DE0" w:rsidP="00FD5F9D">
            <w:r w:rsidRPr="00A672ED">
              <w:t>Микробиологическая лаборатория</w:t>
            </w:r>
          </w:p>
        </w:tc>
        <w:tc>
          <w:tcPr>
            <w:tcW w:w="2282" w:type="dxa"/>
          </w:tcPr>
          <w:p w:rsidR="00FF0DE0" w:rsidRPr="00A672ED" w:rsidRDefault="00FF0DE0" w:rsidP="00FD5F9D">
            <w:pPr>
              <w:jc w:val="center"/>
            </w:pPr>
            <w:r w:rsidRPr="00A672ED">
              <w:t>Защита проектных работ</w:t>
            </w:r>
          </w:p>
        </w:tc>
        <w:tc>
          <w:tcPr>
            <w:tcW w:w="1134" w:type="dxa"/>
          </w:tcPr>
          <w:p w:rsidR="00FF0DE0" w:rsidRPr="00A672ED" w:rsidRDefault="00FF0DE0" w:rsidP="00FD5F9D">
            <w:r w:rsidRPr="00A672ED">
              <w:t>4 неделя</w:t>
            </w:r>
          </w:p>
        </w:tc>
        <w:tc>
          <w:tcPr>
            <w:tcW w:w="1346" w:type="dxa"/>
          </w:tcPr>
          <w:p w:rsidR="00FF0DE0" w:rsidRPr="00A672ED" w:rsidRDefault="00FF0DE0" w:rsidP="00FD5F9D"/>
        </w:tc>
        <w:tc>
          <w:tcPr>
            <w:tcW w:w="1205" w:type="dxa"/>
          </w:tcPr>
          <w:p w:rsidR="00FF0DE0" w:rsidRPr="00A672ED" w:rsidRDefault="00FF0DE0" w:rsidP="00FD5F9D"/>
        </w:tc>
      </w:tr>
    </w:tbl>
    <w:p w:rsidR="008220CC" w:rsidRDefault="008220CC">
      <w:bookmarkStart w:id="0" w:name="_GoBack"/>
      <w:bookmarkEnd w:id="0"/>
    </w:p>
    <w:sectPr w:rsidR="0082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E0"/>
    <w:rsid w:val="008220CC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2022-10-21T14:16:00Z</dcterms:created>
  <dcterms:modified xsi:type="dcterms:W3CDTF">2022-10-21T14:17:00Z</dcterms:modified>
</cp:coreProperties>
</file>